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62782" w14:textId="5A1B878D" w:rsidR="00AC5C75" w:rsidRDefault="006C138C">
      <w:pPr>
        <w:spacing w:line="252" w:lineRule="auto"/>
        <w:jc w:val="right"/>
      </w:pPr>
      <w:r>
        <w:rPr>
          <w:sz w:val="20"/>
        </w:rPr>
        <w:t>15.6.2026</w:t>
      </w:r>
    </w:p>
    <w:p w14:paraId="04967894" w14:textId="77777777" w:rsidR="00AC5C75" w:rsidRDefault="00000000">
      <w:pPr>
        <w:spacing w:before="240" w:line="252" w:lineRule="auto"/>
      </w:pPr>
      <w:r>
        <w:rPr>
          <w:b/>
          <w:sz w:val="28"/>
        </w:rPr>
        <w:t>Letter of Interest – Business Cooperation</w:t>
      </w:r>
    </w:p>
    <w:p w14:paraId="1B9C6AC8" w14:textId="77777777" w:rsidR="00AC5C75" w:rsidRDefault="00000000">
      <w:pPr>
        <w:spacing w:after="120" w:line="252" w:lineRule="auto"/>
      </w:pPr>
      <w:r>
        <w:t>Dear Business Partners,</w:t>
      </w:r>
    </w:p>
    <w:p w14:paraId="4F71DDCC" w14:textId="77777777" w:rsidR="009758B8" w:rsidRDefault="009758B8">
      <w:pPr>
        <w:spacing w:after="120" w:line="252" w:lineRule="auto"/>
      </w:pPr>
    </w:p>
    <w:p w14:paraId="5AB94A27" w14:textId="1C179312" w:rsidR="00AC5C75" w:rsidRDefault="00000000">
      <w:pPr>
        <w:spacing w:after="120" w:line="252" w:lineRule="auto"/>
      </w:pPr>
      <w:r>
        <w:t xml:space="preserve">Allow us to introduce </w:t>
      </w:r>
      <w:proofErr w:type="spellStart"/>
      <w:r>
        <w:t>Dasgastro</w:t>
      </w:r>
      <w:proofErr w:type="spellEnd"/>
      <w:r>
        <w:t xml:space="preserve"> velkoobchod s.r.o., a Czech supplier and distributor of professional catering and food-processing equipment. Our company focuses on practical, reliable and cost-effective solutions for gastronomy, retail, food production and meat-processing operations.</w:t>
      </w:r>
    </w:p>
    <w:p w14:paraId="115EAFA9" w14:textId="77777777" w:rsidR="00AC5C75" w:rsidRDefault="00000000">
      <w:pPr>
        <w:spacing w:after="120" w:line="252" w:lineRule="auto"/>
      </w:pPr>
      <w:r>
        <w:t>We are currently active mainly on the Czech, Slovak and Polish markets, where we sell primarily through online channels and support our customers with our own warehouse and logistics background. Thanks to this structure, we are able to deliver equipment efficiently, maintain clear product availability information and react quickly to customer demand.</w:t>
      </w:r>
    </w:p>
    <w:p w14:paraId="788592AD" w14:textId="77777777" w:rsidR="00AC5C75" w:rsidRDefault="00000000">
      <w:pPr>
        <w:spacing w:after="120" w:line="252" w:lineRule="auto"/>
      </w:pPr>
      <w:r>
        <w:t>Our product range includes in particular:</w:t>
      </w:r>
    </w:p>
    <w:p w14:paraId="14F5BD9F" w14:textId="77777777" w:rsidR="009758B8" w:rsidRDefault="009758B8">
      <w:pPr>
        <w:spacing w:after="120" w:line="252" w:lineRule="auto"/>
      </w:pPr>
    </w:p>
    <w:p w14:paraId="3758DE1A" w14:textId="77777777" w:rsidR="00AC5C75" w:rsidRDefault="00000000">
      <w:pPr>
        <w:spacing w:after="40" w:line="252" w:lineRule="auto"/>
        <w:ind w:left="397" w:hanging="227"/>
      </w:pPr>
      <w:r>
        <w:rPr>
          <w:b/>
        </w:rPr>
        <w:t xml:space="preserve">• </w:t>
      </w:r>
      <w:r>
        <w:t>professional bowl cutters and equipment for meat processing,</w:t>
      </w:r>
    </w:p>
    <w:p w14:paraId="674D4A9C" w14:textId="77777777" w:rsidR="00AC5C75" w:rsidRDefault="00000000">
      <w:pPr>
        <w:spacing w:after="40" w:line="252" w:lineRule="auto"/>
        <w:ind w:left="397" w:hanging="227"/>
      </w:pPr>
      <w:r>
        <w:rPr>
          <w:b/>
        </w:rPr>
        <w:t xml:space="preserve">• </w:t>
      </w:r>
      <w:r>
        <w:t>commercial meat refrigeration and storage solutions,</w:t>
      </w:r>
    </w:p>
    <w:p w14:paraId="1B34213C" w14:textId="77777777" w:rsidR="00AC5C75" w:rsidRDefault="00000000">
      <w:pPr>
        <w:spacing w:after="40" w:line="252" w:lineRule="auto"/>
        <w:ind w:left="397" w:hanging="227"/>
      </w:pPr>
      <w:r>
        <w:rPr>
          <w:b/>
        </w:rPr>
        <w:t xml:space="preserve">• </w:t>
      </w:r>
      <w:r>
        <w:t>stainless steel furniture for professional kitchens and production areas,</w:t>
      </w:r>
    </w:p>
    <w:p w14:paraId="39EBB71D" w14:textId="77777777" w:rsidR="00AC5C75" w:rsidRDefault="00000000">
      <w:pPr>
        <w:spacing w:after="40" w:line="252" w:lineRule="auto"/>
        <w:ind w:left="397" w:hanging="227"/>
      </w:pPr>
      <w:r>
        <w:rPr>
          <w:b/>
        </w:rPr>
        <w:t xml:space="preserve">• </w:t>
      </w:r>
      <w:r>
        <w:t>selected catering equipment for restaurants, butcheries, hotels and food-processing companies.</w:t>
      </w:r>
    </w:p>
    <w:p w14:paraId="42232086" w14:textId="77777777" w:rsidR="009758B8" w:rsidRDefault="009758B8">
      <w:pPr>
        <w:spacing w:after="120" w:line="252" w:lineRule="auto"/>
      </w:pPr>
    </w:p>
    <w:p w14:paraId="22DCB5D8" w14:textId="5E56C728" w:rsidR="00AC5C75" w:rsidRDefault="00000000">
      <w:pPr>
        <w:spacing w:after="120" w:line="252" w:lineRule="auto"/>
      </w:pPr>
      <w:r>
        <w:t>Our main objective is to offer professional customers equipment that combines solid technical parameters, simple operation, availability of spare parts and a competitive price level. We place strong emphasis on long-term cooperation, transparent communication and reliable after-sales support.</w:t>
      </w:r>
    </w:p>
    <w:p w14:paraId="0838DEF0" w14:textId="77777777" w:rsidR="00AC5C75" w:rsidRDefault="00000000">
      <w:pPr>
        <w:spacing w:after="120" w:line="252" w:lineRule="auto"/>
      </w:pPr>
      <w:r>
        <w:t>We believe that our product portfolio may be of interest to professional distributors, sales partners and companies operating in the gastronomy and food-processing sectors. We would therefore be pleased to discuss the possibility of business cooperation and to present our products, commercial conditions and logistics options in more detail.</w:t>
      </w:r>
    </w:p>
    <w:p w14:paraId="08CD4AE6" w14:textId="77777777" w:rsidR="00AC5C75" w:rsidRDefault="00000000">
      <w:pPr>
        <w:spacing w:after="120" w:line="252" w:lineRule="auto"/>
      </w:pPr>
      <w:r>
        <w:t>Should you be interested, we would be happy to arrange a meeting or video call at your convenience.</w:t>
      </w:r>
    </w:p>
    <w:p w14:paraId="46BF0563" w14:textId="77777777" w:rsidR="00AC5C75" w:rsidRDefault="00000000">
      <w:pPr>
        <w:spacing w:after="120" w:line="252" w:lineRule="auto"/>
      </w:pPr>
      <w:r>
        <w:t>Thank you for your time and consideration. We look forward to the opportunity of establishing a successful long-term cooperation.</w:t>
      </w:r>
    </w:p>
    <w:p w14:paraId="293E8AC5" w14:textId="41E6282B" w:rsidR="00AC5C75" w:rsidRDefault="00000000">
      <w:pPr>
        <w:spacing w:after="120" w:line="252" w:lineRule="auto"/>
      </w:pPr>
      <w:r>
        <w:t>With best regards,</w:t>
      </w:r>
      <w:r w:rsidR="00F719F9" w:rsidRPr="00F719F9">
        <w:rPr>
          <w:b/>
        </w:rPr>
        <w:t xml:space="preserve"> </w:t>
      </w:r>
    </w:p>
    <w:p w14:paraId="0C9C83DE" w14:textId="77777777" w:rsidR="00F719F9" w:rsidRDefault="00000000">
      <w:pPr>
        <w:spacing w:before="240" w:line="252" w:lineRule="auto"/>
        <w:rPr>
          <w:b/>
        </w:rPr>
      </w:pPr>
      <w:r>
        <w:rPr>
          <w:b/>
        </w:rPr>
        <w:t>Jiří Šenkeřík</w:t>
      </w:r>
    </w:p>
    <w:p w14:paraId="7B055A32" w14:textId="17621BFD" w:rsidR="00F719F9" w:rsidRDefault="00F719F9">
      <w:pPr>
        <w:spacing w:before="240" w:line="252" w:lineRule="auto"/>
        <w:rPr>
          <w:b/>
        </w:rPr>
      </w:pPr>
      <w:r>
        <w:t>Authorized Representative</w:t>
      </w:r>
    </w:p>
    <w:p w14:paraId="5F5E7F4E" w14:textId="70F64A49" w:rsidR="00AC5C75" w:rsidRPr="00F719F9" w:rsidRDefault="00F719F9" w:rsidP="00F719F9">
      <w:pPr>
        <w:spacing w:after="120" w:line="252" w:lineRule="auto"/>
      </w:pPr>
      <w:hyperlink r:id="rId8" w:history="1">
        <w:r w:rsidRPr="00F719F9">
          <w:t>jirisenkerik@fsiig.cz</w:t>
        </w:r>
      </w:hyperlink>
      <w:r>
        <w:t>;</w:t>
      </w:r>
      <w:r w:rsidRPr="00F719F9">
        <w:t xml:space="preserve"> GSM: +420 739 541 841</w:t>
      </w:r>
      <w:r>
        <w:rPr>
          <w:b/>
        </w:rPr>
        <w:t xml:space="preserve"> </w:t>
      </w:r>
      <w:r>
        <w:br/>
      </w:r>
      <w:proofErr w:type="spellStart"/>
      <w:r>
        <w:t>Dasgastro</w:t>
      </w:r>
      <w:proofErr w:type="spellEnd"/>
      <w:r>
        <w:t xml:space="preserve"> </w:t>
      </w:r>
      <w:proofErr w:type="spellStart"/>
      <w:r>
        <w:t>velkoobchod</w:t>
      </w:r>
      <w:proofErr w:type="spellEnd"/>
      <w:r>
        <w:t xml:space="preserve"> </w:t>
      </w:r>
      <w:proofErr w:type="spellStart"/>
      <w:r>
        <w:t>s.r.o.</w:t>
      </w:r>
      <w:proofErr w:type="spellEnd"/>
      <w:r>
        <w:br/>
        <w:t>Jugoslávských partyzánů 1088/17, Dejvice, 160 00 Praha</w:t>
      </w:r>
      <w:r>
        <w:br/>
        <w:t>ID No.: 60851139 | VAT No.: CZ60851139</w:t>
      </w:r>
      <w:r>
        <w:br/>
        <w:t>www.das-gastro.com</w:t>
      </w:r>
    </w:p>
    <w:sectPr w:rsidR="00AC5C75" w:rsidRPr="00F719F9" w:rsidSect="00034616">
      <w:headerReference w:type="default" r:id="rId9"/>
      <w:footerReference w:type="default" r:id="rId10"/>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8F4D" w14:textId="77777777" w:rsidR="005A6F09" w:rsidRDefault="005A6F09">
      <w:pPr>
        <w:spacing w:after="0" w:line="240" w:lineRule="auto"/>
      </w:pPr>
      <w:r>
        <w:separator/>
      </w:r>
    </w:p>
  </w:endnote>
  <w:endnote w:type="continuationSeparator" w:id="0">
    <w:p w14:paraId="0CE57A85" w14:textId="77777777" w:rsidR="005A6F09" w:rsidRDefault="005A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5ADC" w14:textId="77777777" w:rsidR="00AC5C75" w:rsidRDefault="00000000">
    <w:pPr>
      <w:pStyle w:val="Zpat"/>
      <w:jc w:val="center"/>
    </w:pPr>
    <w:proofErr w:type="spellStart"/>
    <w:r>
      <w:rPr>
        <w:color w:val="5A5A5A"/>
        <w:sz w:val="16"/>
      </w:rPr>
      <w:t>Dasgastro</w:t>
    </w:r>
    <w:proofErr w:type="spellEnd"/>
    <w:r>
      <w:rPr>
        <w:color w:val="5A5A5A"/>
        <w:sz w:val="16"/>
      </w:rPr>
      <w:t xml:space="preserve"> </w:t>
    </w:r>
    <w:proofErr w:type="spellStart"/>
    <w:r>
      <w:rPr>
        <w:color w:val="5A5A5A"/>
        <w:sz w:val="16"/>
      </w:rPr>
      <w:t>velkoobchod</w:t>
    </w:r>
    <w:proofErr w:type="spellEnd"/>
    <w:r>
      <w:rPr>
        <w:color w:val="5A5A5A"/>
        <w:sz w:val="16"/>
      </w:rPr>
      <w:t xml:space="preserve"> </w:t>
    </w:r>
    <w:proofErr w:type="spellStart"/>
    <w:r>
      <w:rPr>
        <w:color w:val="5A5A5A"/>
        <w:sz w:val="16"/>
      </w:rPr>
      <w:t>s.r.o.</w:t>
    </w:r>
    <w:proofErr w:type="spellEnd"/>
    <w:r>
      <w:rPr>
        <w:color w:val="5A5A5A"/>
        <w:sz w:val="16"/>
      </w:rPr>
      <w:t xml:space="preserve"> | ID No.: 60851139 | VAT No.: CZ60851139 | www.das-gastro.com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3FCFF" w14:textId="77777777" w:rsidR="005A6F09" w:rsidRDefault="005A6F09">
      <w:pPr>
        <w:spacing w:after="0" w:line="240" w:lineRule="auto"/>
      </w:pPr>
      <w:r>
        <w:separator/>
      </w:r>
    </w:p>
  </w:footnote>
  <w:footnote w:type="continuationSeparator" w:id="0">
    <w:p w14:paraId="574615F5" w14:textId="77777777" w:rsidR="005A6F09" w:rsidRDefault="005A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E1AD" w14:textId="77777777" w:rsidR="00AC5C75" w:rsidRDefault="00AC5C75">
    <w:pPr>
      <w:pStyle w:val="Zhlav"/>
    </w:pPr>
  </w:p>
  <w:tbl>
    <w:tblPr>
      <w:tblW w:w="0" w:type="auto"/>
      <w:jc w:val="center"/>
      <w:tblLook w:val="04A0" w:firstRow="1" w:lastRow="0" w:firstColumn="1" w:lastColumn="0" w:noHBand="0" w:noVBand="1"/>
    </w:tblPr>
    <w:tblGrid>
      <w:gridCol w:w="4819"/>
      <w:gridCol w:w="4819"/>
    </w:tblGrid>
    <w:tr w:rsidR="00AC5C75" w14:paraId="6491D684" w14:textId="77777777">
      <w:trPr>
        <w:jc w:val="center"/>
      </w:trPr>
      <w:tc>
        <w:tcPr>
          <w:tcW w:w="4819" w:type="dxa"/>
          <w:tcBorders>
            <w:top w:val="nil"/>
            <w:left w:val="nil"/>
            <w:bottom w:val="nil"/>
            <w:right w:val="nil"/>
          </w:tcBorders>
          <w:vAlign w:val="center"/>
        </w:tcPr>
        <w:p w14:paraId="4B0267F6" w14:textId="4F49B724" w:rsidR="00AC5C75" w:rsidRDefault="00F719F9">
          <w:r>
            <w:rPr>
              <w:noProof/>
            </w:rPr>
            <w:drawing>
              <wp:inline distT="0" distB="0" distL="0" distR="0" wp14:anchorId="616F81C4" wp14:editId="67365663">
                <wp:extent cx="1125299" cy="476250"/>
                <wp:effectExtent l="0" t="0" r="0" b="0"/>
                <wp:docPr id="4905908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6" cy="477023"/>
                        </a:xfrm>
                        <a:prstGeom prst="rect">
                          <a:avLst/>
                        </a:prstGeom>
                        <a:noFill/>
                        <a:ln>
                          <a:noFill/>
                        </a:ln>
                      </pic:spPr>
                    </pic:pic>
                  </a:graphicData>
                </a:graphic>
              </wp:inline>
            </w:drawing>
          </w:r>
        </w:p>
      </w:tc>
      <w:tc>
        <w:tcPr>
          <w:tcW w:w="4819" w:type="dxa"/>
          <w:tcBorders>
            <w:top w:val="nil"/>
            <w:left w:val="nil"/>
            <w:bottom w:val="nil"/>
            <w:right w:val="nil"/>
          </w:tcBorders>
          <w:vAlign w:val="center"/>
        </w:tcPr>
        <w:p w14:paraId="365B3876" w14:textId="77777777" w:rsidR="00AC5C75" w:rsidRDefault="00000000">
          <w:pPr>
            <w:jc w:val="right"/>
          </w:pPr>
          <w:proofErr w:type="spellStart"/>
          <w:r>
            <w:rPr>
              <w:sz w:val="17"/>
            </w:rPr>
            <w:t>Dasgastro</w:t>
          </w:r>
          <w:proofErr w:type="spellEnd"/>
          <w:r>
            <w:rPr>
              <w:sz w:val="17"/>
            </w:rPr>
            <w:t xml:space="preserve"> </w:t>
          </w:r>
          <w:proofErr w:type="spellStart"/>
          <w:r>
            <w:rPr>
              <w:sz w:val="17"/>
            </w:rPr>
            <w:t>velkoobchod</w:t>
          </w:r>
          <w:proofErr w:type="spellEnd"/>
          <w:r>
            <w:rPr>
              <w:sz w:val="17"/>
            </w:rPr>
            <w:t xml:space="preserve"> </w:t>
          </w:r>
          <w:proofErr w:type="spellStart"/>
          <w:r>
            <w:rPr>
              <w:sz w:val="17"/>
            </w:rPr>
            <w:t>s.r.o.</w:t>
          </w:r>
          <w:proofErr w:type="spellEnd"/>
          <w:r>
            <w:rPr>
              <w:sz w:val="17"/>
            </w:rPr>
            <w:br/>
          </w:r>
          <w:proofErr w:type="spellStart"/>
          <w:r>
            <w:rPr>
              <w:sz w:val="17"/>
            </w:rPr>
            <w:t>Jugoslávských</w:t>
          </w:r>
          <w:proofErr w:type="spellEnd"/>
          <w:r>
            <w:rPr>
              <w:sz w:val="17"/>
            </w:rPr>
            <w:t xml:space="preserve"> </w:t>
          </w:r>
          <w:proofErr w:type="spellStart"/>
          <w:r>
            <w:rPr>
              <w:sz w:val="17"/>
            </w:rPr>
            <w:t>partyzánů</w:t>
          </w:r>
          <w:proofErr w:type="spellEnd"/>
          <w:r>
            <w:rPr>
              <w:sz w:val="17"/>
            </w:rPr>
            <w:t xml:space="preserve"> 1088/17</w:t>
          </w:r>
          <w:r>
            <w:rPr>
              <w:sz w:val="17"/>
            </w:rPr>
            <w:br/>
          </w:r>
          <w:proofErr w:type="spellStart"/>
          <w:r>
            <w:rPr>
              <w:sz w:val="17"/>
            </w:rPr>
            <w:t>Dejvice</w:t>
          </w:r>
          <w:proofErr w:type="spellEnd"/>
          <w:r>
            <w:rPr>
              <w:sz w:val="17"/>
            </w:rPr>
            <w:t>, 160 00 Praha</w:t>
          </w:r>
          <w:r>
            <w:rPr>
              <w:sz w:val="17"/>
            </w:rPr>
            <w:br/>
            <w:t>Czech Republic</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1820344096">
    <w:abstractNumId w:val="8"/>
  </w:num>
  <w:num w:numId="2" w16cid:durableId="1334334791">
    <w:abstractNumId w:val="6"/>
  </w:num>
  <w:num w:numId="3" w16cid:durableId="2107458808">
    <w:abstractNumId w:val="5"/>
  </w:num>
  <w:num w:numId="4" w16cid:durableId="1606765177">
    <w:abstractNumId w:val="4"/>
  </w:num>
  <w:num w:numId="5" w16cid:durableId="1429229357">
    <w:abstractNumId w:val="7"/>
  </w:num>
  <w:num w:numId="6" w16cid:durableId="1498426414">
    <w:abstractNumId w:val="3"/>
  </w:num>
  <w:num w:numId="7" w16cid:durableId="1430656715">
    <w:abstractNumId w:val="2"/>
  </w:num>
  <w:num w:numId="8" w16cid:durableId="1877964541">
    <w:abstractNumId w:val="1"/>
  </w:num>
  <w:num w:numId="9" w16cid:durableId="146415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81FEC"/>
    <w:rsid w:val="005A6F09"/>
    <w:rsid w:val="006C138C"/>
    <w:rsid w:val="007F5502"/>
    <w:rsid w:val="009758B8"/>
    <w:rsid w:val="00AA1D8D"/>
    <w:rsid w:val="00AC5C75"/>
    <w:rsid w:val="00B47730"/>
    <w:rsid w:val="00B75D4D"/>
    <w:rsid w:val="00B843A4"/>
    <w:rsid w:val="00CB0664"/>
    <w:rsid w:val="00DB43EA"/>
    <w:rsid w:val="00F719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7F4EB"/>
  <w14:defaultImageDpi w14:val="300"/>
  <w15:docId w15:val="{3872C85D-35A2-4A90-9A89-069B7C04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rPr>
      <w:rFonts w:ascii="Arial" w:eastAsia="Arial" w:hAnsi="Arial"/>
      <w:sz w:val="21"/>
    </w:r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uiPriority w:val="99"/>
    <w:unhideWhenUsed/>
    <w:rsid w:val="00F719F9"/>
    <w:rPr>
      <w:color w:val="0000FF" w:themeColor="hyperlink"/>
      <w:u w:val="single"/>
    </w:rPr>
  </w:style>
  <w:style w:type="character" w:styleId="Nevyeenzmnka">
    <w:name w:val="Unresolved Mention"/>
    <w:basedOn w:val="Standardnpsmoodstavce"/>
    <w:uiPriority w:val="99"/>
    <w:semiHidden/>
    <w:unhideWhenUsed/>
    <w:rsid w:val="00F71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senkerik@fsiig.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Interest - DasGastro</dc:title>
  <dc:subject/>
  <dc:creator>Dasgastro velkoobchod s.r.o.</dc:creator>
  <cp:keywords/>
  <dc:description>generated by python-docx</dc:description>
  <cp:lastModifiedBy>Holub Michal, Ing.</cp:lastModifiedBy>
  <cp:revision>3</cp:revision>
  <dcterms:created xsi:type="dcterms:W3CDTF">2026-06-17T09:38:00Z</dcterms:created>
  <dcterms:modified xsi:type="dcterms:W3CDTF">2026-07-05T13:36:00Z</dcterms:modified>
  <cp:category/>
</cp:coreProperties>
</file>